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1AFC466D" w:rsidR="00991F65" w:rsidRDefault="00BA32BD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27A5BE51">
            <wp:simplePos x="0" y="0"/>
            <wp:positionH relativeFrom="margin">
              <wp:align>left</wp:align>
            </wp:positionH>
            <wp:positionV relativeFrom="paragraph">
              <wp:posOffset>70485</wp:posOffset>
            </wp:positionV>
            <wp:extent cx="1083945" cy="671195"/>
            <wp:effectExtent l="0" t="0" r="1905" b="0"/>
            <wp:wrapThrough wrapText="bothSides">
              <wp:wrapPolygon edited="0">
                <wp:start x="1518" y="0"/>
                <wp:lineTo x="0" y="4291"/>
                <wp:lineTo x="0" y="20231"/>
                <wp:lineTo x="9870" y="20844"/>
                <wp:lineTo x="12148" y="20844"/>
                <wp:lineTo x="21258" y="20231"/>
                <wp:lineTo x="21258" y="11035"/>
                <wp:lineTo x="20499" y="10422"/>
                <wp:lineTo x="3796" y="0"/>
                <wp:lineTo x="1518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5B26932C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BA32BD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2794A0C8" w14:textId="60680E84" w:rsidR="00D60B93" w:rsidRPr="00BA32BD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563293"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JOYERÍA</w:t>
                            </w:r>
                          </w:p>
                          <w:p w14:paraId="3BE4125A" w14:textId="0B0D1830" w:rsidR="00991F65" w:rsidRPr="00BA32BD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835A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" filled="f" stroked="f">
                <v:textbox style="mso-fit-shape-to-text:t">
                  <w:txbxContent>
                    <w:p w14:paraId="30C80439" w14:textId="61244D31" w:rsidR="00991F65" w:rsidRPr="00BA32BD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2794A0C8" w14:textId="60680E84" w:rsidR="00D60B93" w:rsidRPr="00BA32BD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563293"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JOYERÍA</w:t>
                      </w:r>
                    </w:p>
                    <w:p w14:paraId="3BE4125A" w14:textId="0B0D1830" w:rsidR="00991F65" w:rsidRPr="00BA32BD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835A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77777777" w:rsidR="00991F65" w:rsidRDefault="00991F65" w:rsidP="00991F65">
      <w:pPr>
        <w:rPr>
          <w:b/>
          <w:bCs/>
          <w:sz w:val="20"/>
          <w:szCs w:val="20"/>
        </w:rPr>
      </w:pPr>
    </w:p>
    <w:p w14:paraId="42130994" w14:textId="379BAE48" w:rsidR="00991F65" w:rsidRPr="00DD1087" w:rsidRDefault="00991F65" w:rsidP="00991F65">
      <w:pPr>
        <w:rPr>
          <w:b/>
          <w:bCs/>
          <w:sz w:val="8"/>
          <w:szCs w:val="8"/>
        </w:rPr>
      </w:pPr>
    </w:p>
    <w:p w14:paraId="2136CE9B" w14:textId="77777777" w:rsidR="00D061CC" w:rsidRDefault="00D061CC" w:rsidP="00D061CC">
      <w:pPr>
        <w:rPr>
          <w:b/>
          <w:bCs/>
          <w:sz w:val="20"/>
          <w:szCs w:val="20"/>
        </w:rPr>
      </w:pPr>
      <w:bookmarkStart w:id="0" w:name="_Hlk86404946"/>
    </w:p>
    <w:p w14:paraId="6A6B3DE6" w14:textId="51DCDDD3" w:rsidR="00D061CC" w:rsidRPr="00050F12" w:rsidRDefault="00D061CC" w:rsidP="00D061CC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3"/>
        <w:gridCol w:w="373"/>
        <w:gridCol w:w="1402"/>
        <w:gridCol w:w="1256"/>
        <w:gridCol w:w="709"/>
        <w:gridCol w:w="122"/>
        <w:gridCol w:w="864"/>
        <w:gridCol w:w="617"/>
        <w:gridCol w:w="2661"/>
        <w:gridCol w:w="845"/>
        <w:gridCol w:w="736"/>
      </w:tblGrid>
      <w:tr w:rsidR="00D061CC" w14:paraId="036024B0" w14:textId="77777777" w:rsidTr="00B86638">
        <w:trPr>
          <w:trHeight w:val="377"/>
        </w:trPr>
        <w:tc>
          <w:tcPr>
            <w:tcW w:w="1075" w:type="dxa"/>
          </w:tcPr>
          <w:p w14:paraId="2F32961E" w14:textId="77777777" w:rsidR="00D061CC" w:rsidRPr="006A3F36" w:rsidRDefault="00D061CC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42B5D683" w14:textId="77777777" w:rsidR="00D061CC" w:rsidRPr="006A3F36" w:rsidRDefault="00D061CC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54F342B8" w14:textId="77777777" w:rsidR="00D061CC" w:rsidRPr="006A3F36" w:rsidRDefault="00D061CC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13537299" w14:textId="77777777" w:rsidR="00D061CC" w:rsidRPr="006A3F36" w:rsidRDefault="00D061CC" w:rsidP="00B86638">
            <w:pPr>
              <w:rPr>
                <w:sz w:val="18"/>
                <w:szCs w:val="18"/>
              </w:rPr>
            </w:pPr>
          </w:p>
        </w:tc>
      </w:tr>
      <w:tr w:rsidR="00D061CC" w14:paraId="113497E6" w14:textId="77777777" w:rsidTr="00B86638">
        <w:trPr>
          <w:trHeight w:val="350"/>
        </w:trPr>
        <w:tc>
          <w:tcPr>
            <w:tcW w:w="1075" w:type="dxa"/>
          </w:tcPr>
          <w:p w14:paraId="1A6C23E5" w14:textId="77777777" w:rsidR="00D061CC" w:rsidRPr="006A3F36" w:rsidRDefault="00D061CC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41A9C542" w14:textId="77777777" w:rsidR="00D061CC" w:rsidRPr="006A3F36" w:rsidRDefault="00D061CC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3"/>
          </w:tcPr>
          <w:p w14:paraId="2901503E" w14:textId="77777777" w:rsidR="00D061CC" w:rsidRPr="006A3F36" w:rsidRDefault="00D061CC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32701724" w14:textId="77777777" w:rsidR="00D061CC" w:rsidRPr="006A3F36" w:rsidRDefault="00D061CC" w:rsidP="00B86638">
            <w:pPr>
              <w:rPr>
                <w:sz w:val="18"/>
                <w:szCs w:val="18"/>
              </w:rPr>
            </w:pPr>
          </w:p>
        </w:tc>
      </w:tr>
      <w:tr w:rsidR="00D061CC" w14:paraId="2FE565F7" w14:textId="77777777" w:rsidTr="00B86638">
        <w:tc>
          <w:tcPr>
            <w:tcW w:w="1450" w:type="dxa"/>
            <w:gridSpan w:val="2"/>
          </w:tcPr>
          <w:p w14:paraId="29B40189" w14:textId="77777777" w:rsidR="00D061CC" w:rsidRDefault="00D061CC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2"/>
          </w:tcPr>
          <w:p w14:paraId="79ABBA56" w14:textId="77777777" w:rsidR="00D061CC" w:rsidRPr="005D65F7" w:rsidRDefault="00D061CC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C185FB7" w14:textId="77777777" w:rsidR="00D061CC" w:rsidRDefault="00D061CC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5E1CCDAA" w14:textId="77777777" w:rsidR="00D061CC" w:rsidRDefault="00D061CC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120AD8F7" w14:textId="77777777" w:rsidR="00D061CC" w:rsidRDefault="00D061CC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453225EA" w14:textId="77777777" w:rsidR="00D061CC" w:rsidRDefault="00D061CC" w:rsidP="00B86638">
            <w:pPr>
              <w:rPr>
                <w:sz w:val="18"/>
                <w:szCs w:val="18"/>
              </w:rPr>
            </w:pPr>
          </w:p>
        </w:tc>
      </w:tr>
      <w:tr w:rsidR="00D061CC" w14:paraId="5890A144" w14:textId="77777777" w:rsidTr="00B86638">
        <w:tc>
          <w:tcPr>
            <w:tcW w:w="2860" w:type="dxa"/>
            <w:gridSpan w:val="3"/>
          </w:tcPr>
          <w:p w14:paraId="0E85740C" w14:textId="77777777" w:rsidR="00D061CC" w:rsidRDefault="00D061CC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30C1B67E" w14:textId="77777777" w:rsidR="00D061CC" w:rsidRPr="005D65F7" w:rsidRDefault="00D061CC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1282DA37" w14:textId="77777777" w:rsidR="00D061CC" w:rsidRDefault="00D061CC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40FA2CAC" w14:textId="77777777" w:rsidR="00D061CC" w:rsidRDefault="00D061CC" w:rsidP="00B86638">
            <w:pPr>
              <w:rPr>
                <w:sz w:val="18"/>
                <w:szCs w:val="18"/>
              </w:rPr>
            </w:pPr>
          </w:p>
        </w:tc>
      </w:tr>
    </w:tbl>
    <w:p w14:paraId="0BD0E1AC" w14:textId="77777777" w:rsidR="00D061CC" w:rsidRDefault="00D061CC" w:rsidP="00DD1087">
      <w:pPr>
        <w:rPr>
          <w:b/>
          <w:bCs/>
          <w:sz w:val="2"/>
          <w:szCs w:val="2"/>
        </w:rPr>
      </w:pPr>
    </w:p>
    <w:p w14:paraId="64263A42" w14:textId="4EA0D9D0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DD1087" w:rsidRPr="00050F12" w14:paraId="14F5A4E9" w14:textId="77777777" w:rsidTr="000E6B81">
        <w:trPr>
          <w:trHeight w:val="287"/>
        </w:trPr>
        <w:tc>
          <w:tcPr>
            <w:tcW w:w="2880" w:type="dxa"/>
          </w:tcPr>
          <w:p w14:paraId="2995D690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74550AF5" w14:textId="77777777" w:rsidR="00DD1087" w:rsidRPr="006A3F36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7D923F21" w14:textId="0E66D4FA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</w:t>
            </w:r>
            <w:r w:rsidR="00351320"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2)</w:t>
            </w:r>
          </w:p>
        </w:tc>
        <w:tc>
          <w:tcPr>
            <w:tcW w:w="2775" w:type="dxa"/>
          </w:tcPr>
          <w:p w14:paraId="6E8CC501" w14:textId="77777777" w:rsidR="00DD1087" w:rsidRDefault="00DD1087" w:rsidP="000E6B81">
            <w:pPr>
              <w:rPr>
                <w:b/>
                <w:bCs/>
                <w:sz w:val="16"/>
                <w:szCs w:val="16"/>
              </w:rPr>
            </w:pPr>
          </w:p>
          <w:p w14:paraId="296EA67C" w14:textId="77777777" w:rsidR="00DD1087" w:rsidRPr="00050F12" w:rsidRDefault="00DD1087" w:rsidP="000E6B81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2EC44B86" w14:textId="77777777" w:rsidR="00DD1087" w:rsidRPr="007D7638" w:rsidRDefault="00DD1087" w:rsidP="00DD1087">
      <w:pPr>
        <w:rPr>
          <w:b/>
          <w:bCs/>
          <w:sz w:val="8"/>
          <w:szCs w:val="8"/>
        </w:rPr>
      </w:pPr>
    </w:p>
    <w:p w14:paraId="3B921518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DD1087" w14:paraId="2B0E2816" w14:textId="77777777" w:rsidTr="000E6B81">
        <w:trPr>
          <w:trHeight w:val="422"/>
        </w:trPr>
        <w:tc>
          <w:tcPr>
            <w:tcW w:w="5220" w:type="dxa"/>
            <w:gridSpan w:val="2"/>
          </w:tcPr>
          <w:p w14:paraId="6E400325" w14:textId="2742227E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634A2C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28C5A2F2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4108E52C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0D4C98DD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4E90FB86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4CD6AED0" w14:textId="77777777" w:rsidTr="000E6B81">
        <w:tc>
          <w:tcPr>
            <w:tcW w:w="4410" w:type="dxa"/>
          </w:tcPr>
          <w:p w14:paraId="592496C1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6BB83DE1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62AE3CA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06718A63" w14:textId="77777777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2FD39E7" w14:textId="77777777" w:rsidR="00DD1087" w:rsidRPr="00CC088C" w:rsidRDefault="00DD1087" w:rsidP="00DD1087">
      <w:pPr>
        <w:rPr>
          <w:b/>
          <w:bCs/>
          <w:sz w:val="8"/>
          <w:szCs w:val="8"/>
        </w:rPr>
      </w:pPr>
    </w:p>
    <w:p w14:paraId="27A332AE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DD1087" w:rsidRPr="00C90C3A" w14:paraId="17C76B69" w14:textId="77777777" w:rsidTr="000E6B81">
        <w:trPr>
          <w:trHeight w:val="332"/>
        </w:trPr>
        <w:tc>
          <w:tcPr>
            <w:tcW w:w="7560" w:type="dxa"/>
          </w:tcPr>
          <w:p w14:paraId="3ADBF5EF" w14:textId="2621C498" w:rsidR="00DD1087" w:rsidRPr="003C5A93" w:rsidRDefault="00975813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Inversión Acumulada al 202</w:t>
            </w:r>
            <w:r w:rsidR="005835A4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2376988F" w14:textId="77777777" w:rsidR="00DD1087" w:rsidRPr="00C90C3A" w:rsidRDefault="00DD1087" w:rsidP="000E6B81">
            <w:pPr>
              <w:rPr>
                <w:sz w:val="16"/>
                <w:szCs w:val="16"/>
              </w:rPr>
            </w:pPr>
          </w:p>
        </w:tc>
      </w:tr>
      <w:tr w:rsidR="00DD1087" w:rsidRPr="00C90C3A" w14:paraId="73515364" w14:textId="77777777" w:rsidTr="000E6B81">
        <w:trPr>
          <w:trHeight w:val="350"/>
        </w:trPr>
        <w:tc>
          <w:tcPr>
            <w:tcW w:w="7560" w:type="dxa"/>
          </w:tcPr>
          <w:p w14:paraId="58705D3B" w14:textId="46E6BE8C" w:rsidR="00DD1087" w:rsidRPr="003C5A93" w:rsidRDefault="00DD1087" w:rsidP="000E6B81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 w:rsidR="00634A2C">
              <w:rPr>
                <w:b/>
                <w:bCs/>
                <w:sz w:val="18"/>
                <w:szCs w:val="18"/>
              </w:rPr>
              <w:t>v</w:t>
            </w:r>
            <w:r>
              <w:rPr>
                <w:b/>
                <w:bCs/>
                <w:sz w:val="18"/>
                <w:szCs w:val="18"/>
              </w:rPr>
              <w:t xml:space="preserve">alor de la </w:t>
            </w:r>
            <w:r w:rsidR="00634A2C">
              <w:rPr>
                <w:b/>
                <w:bCs/>
                <w:sz w:val="18"/>
                <w:szCs w:val="18"/>
              </w:rPr>
              <w:t>d</w:t>
            </w:r>
            <w:r>
              <w:rPr>
                <w:b/>
                <w:bCs/>
                <w:sz w:val="18"/>
                <w:szCs w:val="18"/>
              </w:rPr>
              <w:t xml:space="preserve">epreciación </w:t>
            </w:r>
            <w:r w:rsidR="00634A2C"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z w:val="18"/>
                <w:szCs w:val="18"/>
              </w:rPr>
              <w:t xml:space="preserve">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69B58236" w14:textId="77777777" w:rsidR="00DD1087" w:rsidRPr="00C90C3A" w:rsidRDefault="00DD1087" w:rsidP="000E6B81">
            <w:pPr>
              <w:rPr>
                <w:sz w:val="16"/>
                <w:szCs w:val="16"/>
              </w:rPr>
            </w:pPr>
          </w:p>
        </w:tc>
      </w:tr>
      <w:tr w:rsidR="00DD1087" w:rsidRPr="00C90C3A" w14:paraId="4A5BADC8" w14:textId="77777777" w:rsidTr="000E6B81">
        <w:tc>
          <w:tcPr>
            <w:tcW w:w="7560" w:type="dxa"/>
          </w:tcPr>
          <w:p w14:paraId="11F91440" w14:textId="58DE8BFC" w:rsidR="00DD1087" w:rsidRDefault="00DD1087" w:rsidP="000E6B81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</w:t>
            </w:r>
            <w:r w:rsidR="00634A2C">
              <w:rPr>
                <w:b/>
                <w:bCs/>
                <w:sz w:val="18"/>
                <w:szCs w:val="18"/>
              </w:rPr>
              <w:t>i</w:t>
            </w:r>
            <w:r>
              <w:rPr>
                <w:b/>
                <w:bCs/>
                <w:sz w:val="18"/>
                <w:szCs w:val="18"/>
              </w:rPr>
              <w:t>nversión en activos fijos realizada durante el año 202</w:t>
            </w:r>
            <w:r w:rsidR="005835A4"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1B8A848A" w14:textId="77777777" w:rsidR="00DD1087" w:rsidRPr="0032479D" w:rsidRDefault="00DD10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2C0B58D5" w14:textId="77777777" w:rsidR="00DD1087" w:rsidRDefault="00DD1087" w:rsidP="000E6B81">
            <w:pPr>
              <w:rPr>
                <w:sz w:val="16"/>
                <w:szCs w:val="16"/>
              </w:rPr>
            </w:pPr>
          </w:p>
        </w:tc>
      </w:tr>
    </w:tbl>
    <w:p w14:paraId="3A26B9A8" w14:textId="77777777" w:rsidR="00DD1087" w:rsidRPr="00CC088C" w:rsidRDefault="00DD1087" w:rsidP="00DD1087">
      <w:pPr>
        <w:rPr>
          <w:sz w:val="8"/>
          <w:szCs w:val="8"/>
        </w:rPr>
      </w:pPr>
    </w:p>
    <w:p w14:paraId="7AAD405D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451"/>
        <w:gridCol w:w="355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DD1087" w14:paraId="74699471" w14:textId="77777777" w:rsidTr="00975813">
        <w:tc>
          <w:tcPr>
            <w:tcW w:w="2165" w:type="dxa"/>
            <w:gridSpan w:val="2"/>
          </w:tcPr>
          <w:p w14:paraId="638B23EC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6BEE038D" w14:textId="5D58F14F" w:rsidR="00DD1087" w:rsidRPr="006A3F36" w:rsidRDefault="00975813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Operarios </w:t>
            </w:r>
            <w:r>
              <w:rPr>
                <w:sz w:val="18"/>
                <w:szCs w:val="18"/>
              </w:rPr>
              <w:t>masculinos</w:t>
            </w:r>
          </w:p>
        </w:tc>
        <w:tc>
          <w:tcPr>
            <w:tcW w:w="1364" w:type="dxa"/>
            <w:gridSpan w:val="2"/>
          </w:tcPr>
          <w:p w14:paraId="250B2ADD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87836D4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76DC34FC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78E99CCE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35319561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4A3C7E88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0DCF0E83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5B6C68AB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68F840FC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16E1EDB9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23DD8C2B" w14:textId="77777777" w:rsidTr="00975813">
        <w:tc>
          <w:tcPr>
            <w:tcW w:w="2165" w:type="dxa"/>
            <w:gridSpan w:val="2"/>
          </w:tcPr>
          <w:p w14:paraId="1170A2C6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292132D0" w14:textId="1AFE9529" w:rsidR="00DD1087" w:rsidRPr="006A3F36" w:rsidRDefault="00975813" w:rsidP="000E6B81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Operari</w:t>
            </w:r>
            <w:r>
              <w:rPr>
                <w:sz w:val="18"/>
                <w:szCs w:val="18"/>
              </w:rPr>
              <w:t>os femeninos</w:t>
            </w:r>
          </w:p>
        </w:tc>
        <w:tc>
          <w:tcPr>
            <w:tcW w:w="1364" w:type="dxa"/>
            <w:gridSpan w:val="2"/>
          </w:tcPr>
          <w:p w14:paraId="79A727D5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1CB00127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272908DD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6C45DC00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4F15E469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15E86617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0FA140F2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8454D6B" w14:textId="77777777" w:rsidR="00DD1087" w:rsidRPr="006A3F36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55B7E2FA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0A8B7A3F" w14:textId="77777777" w:rsidR="00DD1087" w:rsidRPr="006A3F36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109248FF" w14:textId="77777777" w:rsidTr="000E6B81">
        <w:tc>
          <w:tcPr>
            <w:tcW w:w="1714" w:type="dxa"/>
          </w:tcPr>
          <w:p w14:paraId="055719D4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79868313" w14:textId="595F24B5" w:rsidR="00DD1087" w:rsidRPr="00A85033" w:rsidRDefault="00DD1087" w:rsidP="000E6B81">
            <w:pPr>
              <w:rPr>
                <w:sz w:val="18"/>
                <w:szCs w:val="18"/>
              </w:rPr>
            </w:pPr>
            <w:proofErr w:type="gramStart"/>
            <w:r w:rsidRPr="00A85033">
              <w:rPr>
                <w:sz w:val="18"/>
                <w:szCs w:val="18"/>
              </w:rPr>
              <w:t>Total</w:t>
            </w:r>
            <w:proofErr w:type="gramEnd"/>
            <w:r w:rsidR="00634A2C">
              <w:rPr>
                <w:sz w:val="18"/>
                <w:szCs w:val="18"/>
              </w:rPr>
              <w:t xml:space="preserve"> </w:t>
            </w:r>
            <w:r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385F5E6C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  <w:p w14:paraId="3DB62C14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10C5C2C0" w14:textId="7F973168" w:rsidR="00DD1087" w:rsidRPr="00A85033" w:rsidRDefault="00DD10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</w:t>
            </w:r>
            <w:r w:rsidR="00634A2C">
              <w:rPr>
                <w:sz w:val="18"/>
                <w:szCs w:val="18"/>
              </w:rPr>
              <w:t>á</w:t>
            </w:r>
            <w:r w:rsidRPr="00A85033">
              <w:rPr>
                <w:sz w:val="18"/>
                <w:szCs w:val="18"/>
              </w:rPr>
              <w:t>ntos son profesionales (Título Universitario)</w:t>
            </w:r>
          </w:p>
        </w:tc>
        <w:tc>
          <w:tcPr>
            <w:tcW w:w="1080" w:type="dxa"/>
          </w:tcPr>
          <w:p w14:paraId="0DCCFE2B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0C3F76DD" w14:textId="77777777" w:rsidR="00DD1087" w:rsidRPr="00A85033" w:rsidRDefault="00DD10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79BFBB72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4B870956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167E0B13" w14:textId="77777777" w:rsidR="00DD1087" w:rsidRPr="00A85033" w:rsidRDefault="00DD1087" w:rsidP="000E6B81">
            <w:pPr>
              <w:rPr>
                <w:sz w:val="18"/>
                <w:szCs w:val="18"/>
              </w:rPr>
            </w:pPr>
          </w:p>
          <w:p w14:paraId="7C7BA1C7" w14:textId="77777777" w:rsidR="00DD1087" w:rsidRPr="00A85033" w:rsidRDefault="00DD1087" w:rsidP="000E6B81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2DFA533E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  <w:p w14:paraId="7758466A" w14:textId="77777777" w:rsidR="00DD1087" w:rsidRPr="00A85033" w:rsidRDefault="00DD1087" w:rsidP="000E6B8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707151C" w14:textId="77777777" w:rsidR="00DD1087" w:rsidRPr="007D7638" w:rsidRDefault="00DD1087" w:rsidP="00DD1087">
      <w:pPr>
        <w:rPr>
          <w:sz w:val="8"/>
          <w:szCs w:val="8"/>
        </w:rPr>
      </w:pPr>
    </w:p>
    <w:p w14:paraId="45C1AF09" w14:textId="77777777" w:rsidR="00DD1087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DD1087" w:rsidRPr="00782645" w14:paraId="4BAA57DA" w14:textId="77777777" w:rsidTr="000E6B81">
        <w:tc>
          <w:tcPr>
            <w:tcW w:w="3573" w:type="dxa"/>
          </w:tcPr>
          <w:p w14:paraId="3264BA45" w14:textId="492D3C23" w:rsidR="00DD1087" w:rsidRPr="00782645" w:rsidRDefault="00351320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promedio, cuál es el salario pagado semanalmente para:</w:t>
            </w:r>
            <w:r w:rsidR="00111784">
              <w:rPr>
                <w:sz w:val="18"/>
                <w:szCs w:val="18"/>
              </w:rPr>
              <w:t xml:space="preserve"> Un</w:t>
            </w:r>
          </w:p>
        </w:tc>
        <w:tc>
          <w:tcPr>
            <w:tcW w:w="977" w:type="dxa"/>
          </w:tcPr>
          <w:p w14:paraId="5D4AC647" w14:textId="58146569" w:rsidR="00DD1087" w:rsidRPr="00782645" w:rsidRDefault="00DD1087" w:rsidP="000E6B81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</w:t>
            </w:r>
          </w:p>
        </w:tc>
        <w:tc>
          <w:tcPr>
            <w:tcW w:w="1254" w:type="dxa"/>
          </w:tcPr>
          <w:p w14:paraId="18A56A23" w14:textId="77777777" w:rsidR="00DD1087" w:rsidRPr="00782645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1CE57A1D" w14:textId="218344D0" w:rsidR="00DD1087" w:rsidRPr="00782645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</w:t>
            </w:r>
          </w:p>
        </w:tc>
        <w:tc>
          <w:tcPr>
            <w:tcW w:w="1254" w:type="dxa"/>
          </w:tcPr>
          <w:p w14:paraId="2A8A6342" w14:textId="77777777" w:rsidR="00DD1087" w:rsidRPr="00782645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1A0EA1B6" w14:textId="77777777" w:rsidR="00DD1087" w:rsidRPr="00782645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3E5E8893" w14:textId="77777777" w:rsidR="00DD1087" w:rsidRPr="00782645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6E57A8A7" w14:textId="77777777" w:rsidTr="000E6B81">
        <w:tc>
          <w:tcPr>
            <w:tcW w:w="8977" w:type="dxa"/>
            <w:gridSpan w:val="6"/>
          </w:tcPr>
          <w:p w14:paraId="20FAED6C" w14:textId="4AE43415" w:rsidR="00DD1087" w:rsidRPr="0003076F" w:rsidRDefault="00DD1087" w:rsidP="000E6B81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BA32BD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5835A4">
              <w:rPr>
                <w:b/>
                <w:bCs/>
                <w:sz w:val="18"/>
                <w:szCs w:val="18"/>
              </w:rPr>
              <w:t>3</w:t>
            </w:r>
          </w:p>
          <w:p w14:paraId="5573097F" w14:textId="77777777" w:rsidR="00DD1087" w:rsidRDefault="00DD1087" w:rsidP="000E6B81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39402EFE" w14:textId="77777777" w:rsidR="00DD1087" w:rsidRDefault="00DD1087" w:rsidP="000E6B81">
            <w:pPr>
              <w:rPr>
                <w:sz w:val="16"/>
                <w:szCs w:val="16"/>
              </w:rPr>
            </w:pPr>
          </w:p>
        </w:tc>
      </w:tr>
    </w:tbl>
    <w:p w14:paraId="33EDFB77" w14:textId="77777777" w:rsidR="00DD1087" w:rsidRPr="00CC088C" w:rsidRDefault="00DD1087" w:rsidP="00DD1087">
      <w:pPr>
        <w:rPr>
          <w:b/>
          <w:bCs/>
          <w:sz w:val="8"/>
          <w:szCs w:val="8"/>
        </w:rPr>
      </w:pPr>
    </w:p>
    <w:p w14:paraId="4BD4D42E" w14:textId="621752C0" w:rsidR="00DD1087" w:rsidRPr="007B069B" w:rsidRDefault="00DD1087" w:rsidP="00DD108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5835A4">
        <w:rPr>
          <w:b/>
          <w:bCs/>
          <w:sz w:val="20"/>
          <w:szCs w:val="20"/>
        </w:rPr>
        <w:t>3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026"/>
        <w:gridCol w:w="2250"/>
      </w:tblGrid>
      <w:tr w:rsidR="00DD1087" w14:paraId="12044406" w14:textId="77777777" w:rsidTr="000E6B81">
        <w:trPr>
          <w:trHeight w:val="323"/>
        </w:trPr>
        <w:tc>
          <w:tcPr>
            <w:tcW w:w="3240" w:type="dxa"/>
          </w:tcPr>
          <w:p w14:paraId="3EDCBB48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35099971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C504730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250" w:type="dxa"/>
          </w:tcPr>
          <w:p w14:paraId="3EC7CCB0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07F67148" w14:textId="77777777" w:rsidTr="000E6B81">
        <w:trPr>
          <w:trHeight w:val="350"/>
        </w:trPr>
        <w:tc>
          <w:tcPr>
            <w:tcW w:w="3240" w:type="dxa"/>
          </w:tcPr>
          <w:p w14:paraId="48B2439D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79D8C908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CA5206F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250" w:type="dxa"/>
          </w:tcPr>
          <w:p w14:paraId="35DA04C9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3D8C9807" w14:textId="77777777" w:rsidTr="000E6B81">
        <w:trPr>
          <w:trHeight w:val="350"/>
        </w:trPr>
        <w:tc>
          <w:tcPr>
            <w:tcW w:w="3240" w:type="dxa"/>
          </w:tcPr>
          <w:p w14:paraId="14649DF7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730CD928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4EF3B7DC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250" w:type="dxa"/>
          </w:tcPr>
          <w:p w14:paraId="76E15526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0F9E7DFD" w14:textId="77777777" w:rsidTr="000E6B81">
        <w:tc>
          <w:tcPr>
            <w:tcW w:w="3240" w:type="dxa"/>
          </w:tcPr>
          <w:p w14:paraId="55B11CE2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06ADE9DD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58F17C01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432F1F76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01D6B754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250" w:type="dxa"/>
          </w:tcPr>
          <w:p w14:paraId="2543D39B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6199CBB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  <w:tr w:rsidR="00DD1087" w14:paraId="15C37119" w14:textId="77777777" w:rsidTr="000E6B81">
        <w:tc>
          <w:tcPr>
            <w:tcW w:w="3240" w:type="dxa"/>
          </w:tcPr>
          <w:p w14:paraId="4E541466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0A9F5D75" w14:textId="77777777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1ED10129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53264973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  <w:tc>
          <w:tcPr>
            <w:tcW w:w="3026" w:type="dxa"/>
          </w:tcPr>
          <w:p w14:paraId="7EDCAC85" w14:textId="1EBE7D3F" w:rsidR="00DD1087" w:rsidRDefault="00DD1087" w:rsidP="000E6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BA32BD">
              <w:rPr>
                <w:sz w:val="18"/>
                <w:szCs w:val="18"/>
              </w:rPr>
              <w:t>(Mercado local)</w:t>
            </w:r>
          </w:p>
        </w:tc>
        <w:tc>
          <w:tcPr>
            <w:tcW w:w="2250" w:type="dxa"/>
          </w:tcPr>
          <w:p w14:paraId="72D37229" w14:textId="77777777" w:rsidR="00DD1087" w:rsidRDefault="00DD1087" w:rsidP="000E6B81">
            <w:pPr>
              <w:rPr>
                <w:sz w:val="18"/>
                <w:szCs w:val="18"/>
              </w:rPr>
            </w:pPr>
          </w:p>
          <w:p w14:paraId="34CF74DF" w14:textId="77777777" w:rsidR="00DD1087" w:rsidRDefault="00DD1087" w:rsidP="000E6B81">
            <w:pPr>
              <w:rPr>
                <w:sz w:val="18"/>
                <w:szCs w:val="18"/>
              </w:rPr>
            </w:pPr>
          </w:p>
        </w:tc>
      </w:tr>
    </w:tbl>
    <w:bookmarkEnd w:id="0"/>
    <w:p w14:paraId="266B250C" w14:textId="3D0F2816" w:rsidR="00DD1087" w:rsidRDefault="00BA32BD" w:rsidP="003043C0">
      <w:pPr>
        <w:rPr>
          <w:b/>
          <w:bCs/>
          <w:sz w:val="20"/>
          <w:szCs w:val="20"/>
        </w:rPr>
      </w:pPr>
      <w:r w:rsidRPr="00991F65"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445FCCC8" wp14:editId="0981B660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1083945" cy="671195"/>
            <wp:effectExtent l="0" t="0" r="1905" b="0"/>
            <wp:wrapThrough wrapText="bothSides">
              <wp:wrapPolygon edited="0">
                <wp:start x="1518" y="0"/>
                <wp:lineTo x="0" y="4291"/>
                <wp:lineTo x="0" y="20231"/>
                <wp:lineTo x="9870" y="20844"/>
                <wp:lineTo x="12148" y="20844"/>
                <wp:lineTo x="21258" y="20231"/>
                <wp:lineTo x="21258" y="11035"/>
                <wp:lineTo x="20499" y="10422"/>
                <wp:lineTo x="3796" y="0"/>
                <wp:lineTo x="1518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114FF15" wp14:editId="38E4EC6A">
                <wp:simplePos x="0" y="0"/>
                <wp:positionH relativeFrom="margin">
                  <wp:posOffset>1436370</wp:posOffset>
                </wp:positionH>
                <wp:positionV relativeFrom="paragraph">
                  <wp:posOffset>68580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987391" w14:textId="77777777" w:rsidR="003043C0" w:rsidRPr="00BA32BD" w:rsidRDefault="003043C0" w:rsidP="003043C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659637B2" w14:textId="77777777" w:rsidR="003043C0" w:rsidRPr="00BA32BD" w:rsidRDefault="003043C0" w:rsidP="003043C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JOYERÍA</w:t>
                            </w:r>
                          </w:p>
                          <w:p w14:paraId="4EE3A671" w14:textId="10D2563D" w:rsidR="003043C0" w:rsidRPr="00BA32BD" w:rsidRDefault="003043C0" w:rsidP="003043C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A32BD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5835A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4FF15" id="Cuadro de texto 3" o:spid="_x0000_s1027" type="#_x0000_t202" style="position:absolute;margin-left:113.1pt;margin-top:5.4pt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" filled="f" stroked="f">
                <v:textbox style="mso-fit-shape-to-text:t">
                  <w:txbxContent>
                    <w:p w14:paraId="1A987391" w14:textId="77777777" w:rsidR="003043C0" w:rsidRPr="00BA32BD" w:rsidRDefault="003043C0" w:rsidP="003043C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659637B2" w14:textId="77777777" w:rsidR="003043C0" w:rsidRPr="00BA32BD" w:rsidRDefault="003043C0" w:rsidP="003043C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JOYERÍA</w:t>
                      </w:r>
                    </w:p>
                    <w:p w14:paraId="4EE3A671" w14:textId="10D2563D" w:rsidR="003043C0" w:rsidRPr="00BA32BD" w:rsidRDefault="003043C0" w:rsidP="003043C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BA32BD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5835A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454BB3" w14:textId="193CD7E7" w:rsidR="00856810" w:rsidRPr="00A85033" w:rsidRDefault="00856810" w:rsidP="00856810">
      <w:pPr>
        <w:jc w:val="center"/>
        <w:rPr>
          <w:rFonts w:cstheme="minorHAnsi"/>
          <w:b/>
          <w:bCs/>
          <w:sz w:val="28"/>
          <w:szCs w:val="28"/>
        </w:rPr>
      </w:pPr>
      <w:r w:rsidRPr="00A85033">
        <w:rPr>
          <w:rFonts w:cstheme="minorHAnsi"/>
          <w:b/>
          <w:bCs/>
          <w:sz w:val="28"/>
          <w:szCs w:val="28"/>
        </w:rPr>
        <w:t xml:space="preserve"> </w:t>
      </w:r>
    </w:p>
    <w:p w14:paraId="2F7605CB" w14:textId="03486752" w:rsidR="00856810" w:rsidRPr="00A85033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</w:t>
      </w:r>
      <w:r w:rsidR="00563293">
        <w:rPr>
          <w:rFonts w:cstheme="minorHAnsi"/>
          <w:b/>
          <w:bCs/>
          <w:sz w:val="28"/>
          <w:szCs w:val="28"/>
        </w:rPr>
        <w:t xml:space="preserve">                   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4674091B" w14:textId="658C00A6" w:rsidR="00DD1087" w:rsidRPr="00275D4F" w:rsidRDefault="00DD1087" w:rsidP="00DD1087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  <w:r w:rsidR="00111784"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DD1087" w14:paraId="0D8C1B93" w14:textId="77777777" w:rsidTr="000E6B81">
        <w:tc>
          <w:tcPr>
            <w:tcW w:w="2520" w:type="dxa"/>
          </w:tcPr>
          <w:p w14:paraId="749BDDDF" w14:textId="77777777" w:rsidR="00D836FE" w:rsidRDefault="00DD1087" w:rsidP="00D836F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D836FE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6C8E35E2" w14:textId="25E2C603" w:rsidR="00DD1087" w:rsidRPr="00B315D1" w:rsidRDefault="00351320" w:rsidP="00D836F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</w:t>
            </w:r>
            <w:r w:rsidR="00D836FE">
              <w:rPr>
                <w:rFonts w:cstheme="minorHAnsi"/>
                <w:b/>
                <w:bCs/>
                <w:sz w:val="18"/>
                <w:szCs w:val="18"/>
              </w:rPr>
              <w:t>ocalmente</w:t>
            </w:r>
          </w:p>
        </w:tc>
        <w:tc>
          <w:tcPr>
            <w:tcW w:w="2430" w:type="dxa"/>
          </w:tcPr>
          <w:p w14:paraId="26B62094" w14:textId="3D5369FA" w:rsidR="00DD1087" w:rsidRPr="00B315D1" w:rsidRDefault="00DD1087" w:rsidP="00D836F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proveedores de servicios </w:t>
            </w:r>
            <w:r w:rsidR="00D836FE">
              <w:rPr>
                <w:rFonts w:cstheme="minorHAnsi"/>
                <w:b/>
                <w:bCs/>
                <w:sz w:val="18"/>
                <w:szCs w:val="18"/>
              </w:rPr>
              <w:t xml:space="preserve">logísticos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locales</w:t>
            </w:r>
          </w:p>
        </w:tc>
        <w:tc>
          <w:tcPr>
            <w:tcW w:w="2790" w:type="dxa"/>
          </w:tcPr>
          <w:p w14:paraId="340CA2CF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63CEBF41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DD1087" w14:paraId="3FA78973" w14:textId="77777777" w:rsidTr="000E6B81">
        <w:tc>
          <w:tcPr>
            <w:tcW w:w="2520" w:type="dxa"/>
          </w:tcPr>
          <w:p w14:paraId="530A8CA6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6C2A9A0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4F2397E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B944C7F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6347870A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A1481D8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0FC614F0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D1DEA05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D1087" w14:paraId="13F8DE0E" w14:textId="77777777" w:rsidTr="000E6B81">
        <w:tc>
          <w:tcPr>
            <w:tcW w:w="2520" w:type="dxa"/>
          </w:tcPr>
          <w:p w14:paraId="1950CD22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BDA4859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1016649D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461E8C30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CF4ED46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B3F561E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7D7A5DF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7034849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D1087" w14:paraId="73D9D6C2" w14:textId="77777777" w:rsidTr="000E6B81">
        <w:tc>
          <w:tcPr>
            <w:tcW w:w="2520" w:type="dxa"/>
          </w:tcPr>
          <w:p w14:paraId="4D6B8824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152AABD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4B6CF072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5132D0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F171089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2E2095F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448E64CB" w14:textId="77777777" w:rsidR="00DD1087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5BD8D13" w14:textId="77777777" w:rsidR="00DD1087" w:rsidRPr="00B315D1" w:rsidRDefault="00DD1087" w:rsidP="000E6B81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DD1087" w14:paraId="771E2E94" w14:textId="77777777" w:rsidTr="000E6B81">
        <w:tc>
          <w:tcPr>
            <w:tcW w:w="2520" w:type="dxa"/>
          </w:tcPr>
          <w:p w14:paraId="0710CDE9" w14:textId="58236593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5835A4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2"/>
          </w:p>
        </w:tc>
        <w:tc>
          <w:tcPr>
            <w:tcW w:w="2430" w:type="dxa"/>
          </w:tcPr>
          <w:p w14:paraId="2AB819D2" w14:textId="77777777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73C34D46" w14:textId="58A4F69A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producción </w:t>
            </w:r>
            <w:r w:rsidRPr="00E47F97">
              <w:rPr>
                <w:rFonts w:cstheme="minorHAnsi"/>
                <w:sz w:val="18"/>
                <w:szCs w:val="18"/>
              </w:rPr>
              <w:t>adquiridos en 202</w:t>
            </w:r>
            <w:r w:rsidR="005835A4">
              <w:rPr>
                <w:rFonts w:cstheme="minorHAnsi"/>
                <w:sz w:val="18"/>
                <w:szCs w:val="18"/>
              </w:rPr>
              <w:t>3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3"/>
          </w:p>
        </w:tc>
        <w:tc>
          <w:tcPr>
            <w:tcW w:w="2232" w:type="dxa"/>
          </w:tcPr>
          <w:p w14:paraId="26787B48" w14:textId="77777777" w:rsidR="00DD1087" w:rsidRDefault="00DD1087" w:rsidP="000E6B8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6C31BF38" w14:textId="4B81A5C1" w:rsidR="00DD1087" w:rsidRDefault="00DD1087" w:rsidP="007D7638">
      <w:pPr>
        <w:rPr>
          <w:rFonts w:cstheme="minorHAnsi"/>
          <w:b/>
          <w:bCs/>
          <w:sz w:val="20"/>
          <w:szCs w:val="20"/>
        </w:rPr>
      </w:pPr>
    </w:p>
    <w:p w14:paraId="0B9BD505" w14:textId="696F4187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DE </w:t>
      </w:r>
      <w:r w:rsidR="000E5E27">
        <w:rPr>
          <w:rFonts w:cstheme="minorHAnsi"/>
          <w:b/>
          <w:bCs/>
          <w:sz w:val="20"/>
          <w:szCs w:val="20"/>
        </w:rPr>
        <w:t xml:space="preserve">ACTIVIDAD QUE REALIZA LA </w:t>
      </w:r>
      <w:r>
        <w:rPr>
          <w:rFonts w:cstheme="minorHAnsi"/>
          <w:b/>
          <w:bCs/>
          <w:sz w:val="20"/>
          <w:szCs w:val="20"/>
        </w:rPr>
        <w:t>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890"/>
        <w:gridCol w:w="3420"/>
        <w:gridCol w:w="540"/>
        <w:gridCol w:w="4230"/>
        <w:gridCol w:w="540"/>
      </w:tblGrid>
      <w:tr w:rsidR="000E5E27" w14:paraId="0ACE3D0F" w14:textId="77777777" w:rsidTr="000E5E27">
        <w:trPr>
          <w:trHeight w:val="287"/>
        </w:trPr>
        <w:tc>
          <w:tcPr>
            <w:tcW w:w="5310" w:type="dxa"/>
            <w:gridSpan w:val="2"/>
          </w:tcPr>
          <w:p w14:paraId="390533E5" w14:textId="217DADB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Pulido</w:t>
            </w:r>
          </w:p>
        </w:tc>
        <w:tc>
          <w:tcPr>
            <w:tcW w:w="540" w:type="dxa"/>
          </w:tcPr>
          <w:p w14:paraId="17A4B4BB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4B629ED" w14:textId="13AAF44A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Corte o Chapado</w:t>
            </w:r>
          </w:p>
        </w:tc>
        <w:tc>
          <w:tcPr>
            <w:tcW w:w="540" w:type="dxa"/>
          </w:tcPr>
          <w:p w14:paraId="7B732137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0CB0AC20" w14:textId="77777777" w:rsidTr="000E5E27">
        <w:tc>
          <w:tcPr>
            <w:tcW w:w="5310" w:type="dxa"/>
            <w:gridSpan w:val="2"/>
          </w:tcPr>
          <w:p w14:paraId="25092884" w14:textId="443524BE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Laminado</w:t>
            </w:r>
          </w:p>
        </w:tc>
        <w:tc>
          <w:tcPr>
            <w:tcW w:w="540" w:type="dxa"/>
          </w:tcPr>
          <w:p w14:paraId="6B640F0A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78A1F096" w14:textId="19E6CE65" w:rsidR="000E5E27" w:rsidRPr="000E5E27" w:rsidRDefault="0090349E" w:rsidP="007D763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Esculpido</w:t>
            </w:r>
          </w:p>
        </w:tc>
        <w:tc>
          <w:tcPr>
            <w:tcW w:w="540" w:type="dxa"/>
          </w:tcPr>
          <w:p w14:paraId="7797915E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686EB9B2" w14:textId="77777777" w:rsidTr="000E5E27">
        <w:tc>
          <w:tcPr>
            <w:tcW w:w="5310" w:type="dxa"/>
            <w:gridSpan w:val="2"/>
          </w:tcPr>
          <w:p w14:paraId="70C80D88" w14:textId="565B53D6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Ensamblaje</w:t>
            </w:r>
          </w:p>
        </w:tc>
        <w:tc>
          <w:tcPr>
            <w:tcW w:w="540" w:type="dxa"/>
          </w:tcPr>
          <w:p w14:paraId="45BC064E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94AA764" w14:textId="76672D71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Transformación</w:t>
            </w:r>
          </w:p>
        </w:tc>
        <w:tc>
          <w:tcPr>
            <w:tcW w:w="540" w:type="dxa"/>
          </w:tcPr>
          <w:p w14:paraId="200484FE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47F64736" w14:textId="77777777" w:rsidTr="000E5E27">
        <w:tc>
          <w:tcPr>
            <w:tcW w:w="5310" w:type="dxa"/>
            <w:gridSpan w:val="2"/>
          </w:tcPr>
          <w:p w14:paraId="7AD6CF0E" w14:textId="7C884E85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Diseño</w:t>
            </w:r>
          </w:p>
        </w:tc>
        <w:tc>
          <w:tcPr>
            <w:tcW w:w="540" w:type="dxa"/>
          </w:tcPr>
          <w:p w14:paraId="1DD253C9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28E4F7B3" w14:textId="6E677B09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Fundición</w:t>
            </w:r>
          </w:p>
        </w:tc>
        <w:tc>
          <w:tcPr>
            <w:tcW w:w="540" w:type="dxa"/>
          </w:tcPr>
          <w:p w14:paraId="72FF51E9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715F7709" w14:textId="77777777" w:rsidTr="000E5E27">
        <w:tc>
          <w:tcPr>
            <w:tcW w:w="5310" w:type="dxa"/>
            <w:gridSpan w:val="2"/>
          </w:tcPr>
          <w:p w14:paraId="4E16CE4A" w14:textId="33918403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Terminación</w:t>
            </w:r>
          </w:p>
        </w:tc>
        <w:tc>
          <w:tcPr>
            <w:tcW w:w="540" w:type="dxa"/>
          </w:tcPr>
          <w:p w14:paraId="5BF4C765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14:paraId="589257B7" w14:textId="0D7C58A3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Reparación</w:t>
            </w:r>
          </w:p>
        </w:tc>
        <w:tc>
          <w:tcPr>
            <w:tcW w:w="540" w:type="dxa"/>
          </w:tcPr>
          <w:p w14:paraId="013BE226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5E27" w14:paraId="70AEA31F" w14:textId="77777777" w:rsidTr="0090349E">
        <w:tc>
          <w:tcPr>
            <w:tcW w:w="1890" w:type="dxa"/>
          </w:tcPr>
          <w:p w14:paraId="34D0105D" w14:textId="2BD55DCB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  <w:r w:rsidRPr="000E5E27">
              <w:rPr>
                <w:rFonts w:cstheme="minorHAnsi"/>
                <w:sz w:val="20"/>
                <w:szCs w:val="20"/>
              </w:rPr>
              <w:t>Otras (especificar)</w:t>
            </w:r>
          </w:p>
        </w:tc>
        <w:tc>
          <w:tcPr>
            <w:tcW w:w="8730" w:type="dxa"/>
            <w:gridSpan w:val="4"/>
          </w:tcPr>
          <w:p w14:paraId="2D109847" w14:textId="77777777" w:rsidR="000E5E27" w:rsidRPr="000E5E27" w:rsidRDefault="000E5E27" w:rsidP="007D763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C46815" w14:textId="19D9CDFD" w:rsidR="00D24DB2" w:rsidRDefault="00D24DB2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3C29D16E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5835A4">
              <w:rPr>
                <w:sz w:val="18"/>
                <w:szCs w:val="18"/>
              </w:rPr>
              <w:t>2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24580DAB" w:rsidR="00D02D4F" w:rsidRDefault="00634A2C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1E9DAC56" w:rsidR="00D02D4F" w:rsidRPr="000968DB" w:rsidRDefault="00D02D4F" w:rsidP="007D7638">
      <w:pPr>
        <w:rPr>
          <w:b/>
          <w:bCs/>
          <w:sz w:val="16"/>
          <w:szCs w:val="16"/>
        </w:rPr>
      </w:pPr>
    </w:p>
    <w:p w14:paraId="64069689" w14:textId="1E44AD13" w:rsidR="003043C0" w:rsidRDefault="003043C0" w:rsidP="003043C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3043C0" w14:paraId="69F5B275" w14:textId="77777777" w:rsidTr="0020664E">
        <w:tc>
          <w:tcPr>
            <w:tcW w:w="5490" w:type="dxa"/>
          </w:tcPr>
          <w:p w14:paraId="6BCA006D" w14:textId="77777777" w:rsidR="003043C0" w:rsidRDefault="003043C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3F7F3CB3" w14:textId="66D219C9" w:rsidR="003043C0" w:rsidRPr="009E59FF" w:rsidRDefault="003043C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111784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del CNZFE usted entiende que podemos mejora</w:t>
            </w:r>
            <w:r w:rsidR="0047271C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r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?</w:t>
            </w:r>
          </w:p>
        </w:tc>
        <w:tc>
          <w:tcPr>
            <w:tcW w:w="5130" w:type="dxa"/>
          </w:tcPr>
          <w:p w14:paraId="0F487679" w14:textId="77777777" w:rsidR="003043C0" w:rsidRDefault="003043C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D930FB" w14:textId="77777777" w:rsidR="003043C0" w:rsidRDefault="003043C0" w:rsidP="003043C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3043C0" w14:paraId="76D599DC" w14:textId="77777777" w:rsidTr="0020664E">
        <w:tc>
          <w:tcPr>
            <w:tcW w:w="10620" w:type="dxa"/>
          </w:tcPr>
          <w:p w14:paraId="1338FC15" w14:textId="201E6C7B" w:rsidR="003043C0" w:rsidRDefault="003043C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</w:t>
            </w:r>
            <w:r w:rsidR="00111784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Cuáles</w:t>
            </w: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 xml:space="preserve"> aspectos en los servicios ofrecidos por instituciones relacionadas al sector, entiende usted se puede mejorar?</w:t>
            </w:r>
          </w:p>
          <w:p w14:paraId="0C2B5E84" w14:textId="77777777" w:rsidR="003043C0" w:rsidRDefault="003043C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043C0" w14:paraId="77088E36" w14:textId="77777777" w:rsidTr="0020664E">
        <w:tc>
          <w:tcPr>
            <w:tcW w:w="10620" w:type="dxa"/>
          </w:tcPr>
          <w:p w14:paraId="7B7C77B1" w14:textId="77777777" w:rsidR="003043C0" w:rsidRDefault="003043C0" w:rsidP="0020664E">
            <w:pPr>
              <w:rPr>
                <w:b/>
                <w:bCs/>
                <w:sz w:val="18"/>
                <w:szCs w:val="18"/>
              </w:rPr>
            </w:pPr>
          </w:p>
          <w:p w14:paraId="7108BB5B" w14:textId="77777777" w:rsidR="003043C0" w:rsidRDefault="003043C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141EC40" w14:textId="482C848C" w:rsidR="000968DB" w:rsidRDefault="000968DB" w:rsidP="000968DB">
      <w:pPr>
        <w:rPr>
          <w:b/>
          <w:bCs/>
          <w:sz w:val="18"/>
          <w:szCs w:val="18"/>
        </w:rPr>
      </w:pPr>
    </w:p>
    <w:sectPr w:rsidR="000968DB" w:rsidSect="00BA32BD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10759"/>
    <w:rsid w:val="00050F12"/>
    <w:rsid w:val="000968DB"/>
    <w:rsid w:val="000E5E27"/>
    <w:rsid w:val="000F1357"/>
    <w:rsid w:val="00111784"/>
    <w:rsid w:val="001E088F"/>
    <w:rsid w:val="0027223C"/>
    <w:rsid w:val="002735D5"/>
    <w:rsid w:val="003043C0"/>
    <w:rsid w:val="0031205C"/>
    <w:rsid w:val="003238E1"/>
    <w:rsid w:val="00337B2B"/>
    <w:rsid w:val="00351320"/>
    <w:rsid w:val="003927B3"/>
    <w:rsid w:val="004054DF"/>
    <w:rsid w:val="00405D10"/>
    <w:rsid w:val="00467662"/>
    <w:rsid w:val="0047271C"/>
    <w:rsid w:val="004A1EDC"/>
    <w:rsid w:val="00563293"/>
    <w:rsid w:val="005835A4"/>
    <w:rsid w:val="005A56D4"/>
    <w:rsid w:val="00634A2C"/>
    <w:rsid w:val="00667074"/>
    <w:rsid w:val="006743D1"/>
    <w:rsid w:val="00692CCF"/>
    <w:rsid w:val="006A3F36"/>
    <w:rsid w:val="006F7C19"/>
    <w:rsid w:val="007126E7"/>
    <w:rsid w:val="00720387"/>
    <w:rsid w:val="00782645"/>
    <w:rsid w:val="007B069B"/>
    <w:rsid w:val="007D7638"/>
    <w:rsid w:val="00833F9B"/>
    <w:rsid w:val="00856810"/>
    <w:rsid w:val="00890049"/>
    <w:rsid w:val="008A1B1F"/>
    <w:rsid w:val="008E1D5A"/>
    <w:rsid w:val="008F6144"/>
    <w:rsid w:val="00902BF2"/>
    <w:rsid w:val="0090349E"/>
    <w:rsid w:val="009226C1"/>
    <w:rsid w:val="00975813"/>
    <w:rsid w:val="00991F65"/>
    <w:rsid w:val="009A31F9"/>
    <w:rsid w:val="00A00B69"/>
    <w:rsid w:val="00A148EB"/>
    <w:rsid w:val="00A85033"/>
    <w:rsid w:val="00B23857"/>
    <w:rsid w:val="00B315D1"/>
    <w:rsid w:val="00B851BC"/>
    <w:rsid w:val="00BA32BD"/>
    <w:rsid w:val="00BB0E43"/>
    <w:rsid w:val="00C14F3A"/>
    <w:rsid w:val="00C90C3A"/>
    <w:rsid w:val="00CE0F51"/>
    <w:rsid w:val="00D02D4F"/>
    <w:rsid w:val="00D061CC"/>
    <w:rsid w:val="00D24DB2"/>
    <w:rsid w:val="00D60B93"/>
    <w:rsid w:val="00D63541"/>
    <w:rsid w:val="00D71590"/>
    <w:rsid w:val="00D836FE"/>
    <w:rsid w:val="00DC3FA9"/>
    <w:rsid w:val="00DD1087"/>
    <w:rsid w:val="00DD7B76"/>
    <w:rsid w:val="00E24D28"/>
    <w:rsid w:val="00E6515B"/>
    <w:rsid w:val="00E83B1F"/>
    <w:rsid w:val="00E95CC5"/>
    <w:rsid w:val="00EA2B05"/>
    <w:rsid w:val="00EE70EE"/>
    <w:rsid w:val="00F150F4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5</cp:revision>
  <dcterms:created xsi:type="dcterms:W3CDTF">2023-10-02T20:26:00Z</dcterms:created>
  <dcterms:modified xsi:type="dcterms:W3CDTF">2023-10-05T19:43:00Z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